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F1F2E" w14:textId="27CEA9AC" w:rsidR="00481998" w:rsidRPr="000F7FF8" w:rsidRDefault="005454F5" w:rsidP="00494066">
      <w:pPr>
        <w:jc w:val="center"/>
        <w:rPr>
          <w:rFonts w:ascii="Book Antiqua" w:hAnsi="Book Antiqua"/>
          <w:b/>
          <w:bCs/>
          <w:color w:val="1F497D" w:themeColor="text2"/>
          <w:sz w:val="28"/>
          <w:szCs w:val="28"/>
        </w:rPr>
      </w:pPr>
      <w:bookmarkStart w:id="0" w:name="_Hlk174088803"/>
      <w:r w:rsidRPr="005454F5">
        <w:rPr>
          <w:rFonts w:ascii="Book Antiqua" w:hAnsi="Book Antiqua"/>
          <w:b/>
          <w:bCs/>
          <w:color w:val="1F497D" w:themeColor="text2"/>
          <w:sz w:val="28"/>
          <w:szCs w:val="28"/>
        </w:rPr>
        <w:t xml:space="preserve">Tower Erection, Stringing and associated works for diversion of the existing Location No-94 &amp; 95 of 400 kV D/C </w:t>
      </w:r>
      <w:proofErr w:type="spellStart"/>
      <w:r w:rsidRPr="005454F5">
        <w:rPr>
          <w:rFonts w:ascii="Book Antiqua" w:hAnsi="Book Antiqua"/>
          <w:b/>
          <w:bCs/>
          <w:color w:val="1F497D" w:themeColor="text2"/>
          <w:sz w:val="28"/>
          <w:szCs w:val="28"/>
        </w:rPr>
        <w:t>Binaguri</w:t>
      </w:r>
      <w:proofErr w:type="spellEnd"/>
      <w:r w:rsidRPr="005454F5">
        <w:rPr>
          <w:rFonts w:ascii="Book Antiqua" w:hAnsi="Book Antiqua"/>
          <w:b/>
          <w:bCs/>
          <w:color w:val="1F497D" w:themeColor="text2"/>
          <w:sz w:val="28"/>
          <w:szCs w:val="28"/>
        </w:rPr>
        <w:t xml:space="preserve">-New </w:t>
      </w:r>
      <w:proofErr w:type="spellStart"/>
      <w:r w:rsidRPr="005454F5">
        <w:rPr>
          <w:rFonts w:ascii="Book Antiqua" w:hAnsi="Book Antiqua"/>
          <w:b/>
          <w:bCs/>
          <w:color w:val="1F497D" w:themeColor="text2"/>
          <w:sz w:val="28"/>
          <w:szCs w:val="28"/>
        </w:rPr>
        <w:t>Purnea</w:t>
      </w:r>
      <w:proofErr w:type="spellEnd"/>
      <w:r w:rsidRPr="005454F5">
        <w:rPr>
          <w:rFonts w:ascii="Book Antiqua" w:hAnsi="Book Antiqua"/>
          <w:b/>
          <w:bCs/>
          <w:color w:val="1F497D" w:themeColor="text2"/>
          <w:sz w:val="28"/>
          <w:szCs w:val="28"/>
        </w:rPr>
        <w:t xml:space="preserve"> T/L under </w:t>
      </w:r>
      <w:proofErr w:type="spellStart"/>
      <w:r w:rsidRPr="005454F5">
        <w:rPr>
          <w:rFonts w:ascii="Book Antiqua" w:hAnsi="Book Antiqua"/>
          <w:b/>
          <w:bCs/>
          <w:color w:val="1F497D" w:themeColor="text2"/>
          <w:sz w:val="28"/>
          <w:szCs w:val="28"/>
        </w:rPr>
        <w:t>Dalkhola</w:t>
      </w:r>
      <w:proofErr w:type="spellEnd"/>
      <w:r w:rsidRPr="005454F5">
        <w:rPr>
          <w:rFonts w:ascii="Book Antiqua" w:hAnsi="Book Antiqua"/>
          <w:b/>
          <w:bCs/>
          <w:color w:val="1F497D" w:themeColor="text2"/>
          <w:sz w:val="28"/>
          <w:szCs w:val="28"/>
        </w:rPr>
        <w:t xml:space="preserve"> TLM due to change in river course of Parman River  </w:t>
      </w:r>
    </w:p>
    <w:bookmarkEnd w:id="0"/>
    <w:p w14:paraId="56261295" w14:textId="77777777" w:rsidR="00C275D9" w:rsidRPr="005454F5" w:rsidRDefault="00C275D9" w:rsidP="00494066">
      <w:pPr>
        <w:jc w:val="center"/>
        <w:rPr>
          <w:rFonts w:ascii="Book Antiqua" w:hAnsi="Book Antiqua"/>
          <w:b/>
          <w:bCs/>
          <w:color w:val="1F497D" w:themeColor="text2"/>
          <w:sz w:val="28"/>
          <w:szCs w:val="28"/>
        </w:rPr>
      </w:pPr>
    </w:p>
    <w:p w14:paraId="794C5B56" w14:textId="083C6478" w:rsidR="002749C2" w:rsidRPr="004827F6" w:rsidRDefault="002749C2" w:rsidP="002749C2">
      <w:pPr>
        <w:pStyle w:val="Default"/>
        <w:jc w:val="both"/>
        <w:rPr>
          <w:rFonts w:ascii="Book Antiqua" w:hAnsi="Book Antiqua"/>
          <w:color w:val="FF0000"/>
        </w:rPr>
      </w:pPr>
      <w:r w:rsidRPr="004827F6">
        <w:rPr>
          <w:rFonts w:ascii="Book Antiqua" w:hAnsi="Book Antiqua"/>
          <w:color w:val="FF0000"/>
        </w:rPr>
        <w:t xml:space="preserve">Format for </w:t>
      </w:r>
      <w:r w:rsidR="002F2C1D" w:rsidRPr="004827F6">
        <w:rPr>
          <w:rFonts w:ascii="Book Antiqua" w:hAnsi="Book Antiqua"/>
          <w:color w:val="FF0000"/>
        </w:rPr>
        <w:t>Affidavit of Self certification regarding Local Content in line with PPP-MII order</w:t>
      </w:r>
      <w:r w:rsidR="001E26A1" w:rsidRPr="004827F6">
        <w:rPr>
          <w:rFonts w:ascii="Book Antiqua" w:hAnsi="Book Antiqua"/>
          <w:color w:val="FF0000"/>
        </w:rPr>
        <w:t xml:space="preserve"> and </w:t>
      </w:r>
      <w:proofErr w:type="spellStart"/>
      <w:r w:rsidR="006559C7" w:rsidRPr="004827F6">
        <w:rPr>
          <w:rFonts w:ascii="Book Antiqua" w:hAnsi="Book Antiqua"/>
          <w:b/>
          <w:bCs/>
          <w:color w:val="FF0000"/>
        </w:rPr>
        <w:t>MoP</w:t>
      </w:r>
      <w:proofErr w:type="spellEnd"/>
      <w:r w:rsidR="006559C7" w:rsidRPr="004827F6">
        <w:rPr>
          <w:rFonts w:ascii="Book Antiqua" w:hAnsi="Book Antiqua"/>
          <w:b/>
          <w:bCs/>
          <w:color w:val="FF0000"/>
        </w:rPr>
        <w:t xml:space="preserve"> Order/DoT order</w:t>
      </w:r>
      <w:r w:rsidR="002D570A" w:rsidRPr="004827F6">
        <w:rPr>
          <w:rFonts w:ascii="Book Antiqua" w:hAnsi="Book Antiqua"/>
          <w:b/>
          <w:bCs/>
          <w:color w:val="FF0000"/>
        </w:rPr>
        <w:t xml:space="preserve">, </w:t>
      </w:r>
      <w:r w:rsidRPr="004827F6">
        <w:rPr>
          <w:rFonts w:ascii="Book Antiqua" w:hAnsi="Book Antiqua"/>
          <w:color w:val="FF0000"/>
        </w:rPr>
        <w:t xml:space="preserve">to be provided on </w:t>
      </w:r>
      <w:r w:rsidR="004827F6" w:rsidRPr="004827F6">
        <w:rPr>
          <w:rFonts w:ascii="Book Antiqua" w:hAnsi="Book Antiqua"/>
          <w:color w:val="FF0000"/>
        </w:rPr>
        <w:t>Rs. 100 non-judicial Stamp Paper</w:t>
      </w:r>
      <w:r w:rsidRPr="004827F6">
        <w:rPr>
          <w:rFonts w:ascii="Book Antiqua" w:hAnsi="Book Antiqua"/>
          <w:color w:val="FF0000"/>
        </w:rPr>
        <w:t xml:space="preserve">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 ________S/o, D/o, W/</w:t>
      </w:r>
      <w:proofErr w:type="gramStart"/>
      <w:r w:rsidRPr="001E66AD">
        <w:rPr>
          <w:rFonts w:ascii="Book Antiqua" w:hAnsi="Book Antiqua"/>
        </w:rPr>
        <w:t>o, _</w:t>
      </w:r>
      <w:proofErr w:type="gramEnd"/>
      <w:r w:rsidRPr="001E66AD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F21A89">
        <w:rPr>
          <w:rFonts w:ascii="Book Antiqua" w:hAnsi="Book Antiqua"/>
        </w:rPr>
        <w:t xml:space="preserve">dated </w:t>
      </w:r>
      <w:r w:rsidR="00893E10" w:rsidRPr="00F21A89">
        <w:rPr>
          <w:rFonts w:ascii="Book Antiqua" w:hAnsi="Book Antiqua" w:cs="Arial"/>
          <w:snapToGrid w:val="0"/>
        </w:rPr>
        <w:t>16/09/</w:t>
      </w:r>
      <w:proofErr w:type="gramStart"/>
      <w:r w:rsidR="00893E10" w:rsidRPr="00F21A8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6252098C" w14:textId="79449A21" w:rsidR="00AC5B54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</w:p>
    <w:p w14:paraId="5AC4D115" w14:textId="77777777" w:rsidR="00AC5B54" w:rsidRDefault="00AC5B54" w:rsidP="00AC5B54">
      <w:pPr>
        <w:pStyle w:val="Default"/>
        <w:jc w:val="center"/>
        <w:rPr>
          <w:rFonts w:ascii="Book Antiqua" w:hAnsi="Book Antiqua"/>
        </w:rPr>
      </w:pPr>
      <w:r>
        <w:rPr>
          <w:rFonts w:ascii="Book Antiqua" w:hAnsi="Book Antiqua"/>
        </w:rPr>
        <w:t>Or</w:t>
      </w:r>
    </w:p>
    <w:p w14:paraId="79BC56CD" w14:textId="301ECF3D" w:rsidR="009C7576" w:rsidRPr="001E66AD" w:rsidRDefault="00AC5B54" w:rsidP="002749C2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#</w:t>
      </w: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38DE9B6A" w:rsidR="002749C2" w:rsidRPr="00864FB6" w:rsidRDefault="002749C2" w:rsidP="002749C2">
      <w:pPr>
        <w:pStyle w:val="Default"/>
        <w:jc w:val="both"/>
        <w:rPr>
          <w:rFonts w:ascii="Book Antiqua" w:hAnsi="Book Antiqua"/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836861">
        <w:rPr>
          <w:b/>
          <w:bCs/>
          <w:color w:val="1F497D" w:themeColor="text2"/>
        </w:rPr>
        <w:t>Tree Felling/Pruning/Logging in private holding in required size along the Line Corridor of 220 kV D/C Rangpo- Teesta VI TL from AP 16/0 to 20/0 and AP 30/0 to AP 38/0 under Consultancy Services to NHPC at Rangpo</w:t>
      </w:r>
      <w:r w:rsidRPr="001E66AD">
        <w:rPr>
          <w:rFonts w:ascii="Book Antiqua" w:hAnsi="Book Antiqua"/>
        </w:rPr>
        <w:t xml:space="preserve"> 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5D0522DD" w:rsidR="00B554C6" w:rsidRPr="001E66AD" w:rsidRDefault="00E9527B" w:rsidP="0098004A">
      <w:pPr>
        <w:pStyle w:val="Default"/>
        <w:jc w:val="both"/>
        <w:rPr>
          <w:rFonts w:ascii="Book Antiqua" w:hAnsi="Book Antiqua"/>
          <w:b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836861">
        <w:rPr>
          <w:b/>
          <w:bCs/>
          <w:color w:val="1F497D" w:themeColor="text2"/>
        </w:rPr>
        <w:t xml:space="preserve">Tree Felling/Pruning/Logging in private holding in required size along the Line Corridor </w:t>
      </w:r>
      <w:r w:rsidR="00836861">
        <w:rPr>
          <w:b/>
          <w:bCs/>
          <w:color w:val="1F497D" w:themeColor="text2"/>
        </w:rPr>
        <w:lastRenderedPageBreak/>
        <w:t>of 220 kV D/C Rangpo- Teesta VI TL from AP 16/0 to 20/0 and AP 30/0 to AP 38/0 under Consultancy Services to NHPC at Rangpo</w:t>
      </w:r>
      <w:r w:rsidR="00C275D9" w:rsidRPr="000F7FF8">
        <w:rPr>
          <w:b/>
          <w:bCs/>
          <w:color w:val="1F497D" w:themeColor="text2"/>
        </w:rPr>
        <w:t xml:space="preserve"> </w:t>
      </w:r>
      <w:r w:rsidR="0040685E" w:rsidRPr="000F7FF8">
        <w:rPr>
          <w:rFonts w:ascii="Book Antiqua" w:hAnsi="Book Antiqua"/>
          <w:b/>
          <w:color w:val="1F497D" w:themeColor="text2"/>
        </w:rPr>
        <w:t xml:space="preserve">is </w:t>
      </w:r>
      <w:r w:rsidR="00B554C6" w:rsidRPr="000F7FF8">
        <w:rPr>
          <w:rFonts w:ascii="Book Antiqua" w:hAnsi="Book Antiqua"/>
          <w:b/>
          <w:color w:val="1F497D" w:themeColor="text2"/>
          <w:highlight w:val="yellow"/>
        </w:rPr>
        <w:t>……… percent (%).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01E102D5" w:rsidR="002749C2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836861">
        <w:rPr>
          <w:b/>
          <w:bCs/>
          <w:color w:val="1F497D" w:themeColor="text2"/>
        </w:rPr>
        <w:t>Tree Felling/Pruning/Logging in private holding in required size along the Line Corridor of 220 kV D/C Rangpo- Teesta VI TL from AP 16/0 to 20/0 and AP 30/0 to AP 38/0 under Consultancy Services to NHPC at Rangpo</w:t>
      </w:r>
      <w:r w:rsidR="00F21004">
        <w:rPr>
          <w:rFonts w:ascii="Book Antiqua" w:hAnsi="Book Antiqua"/>
          <w:b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402561">
        <w:rPr>
          <w:rFonts w:ascii="Book Antiqua" w:hAnsi="Book Antiqua"/>
          <w:b/>
          <w:bCs/>
          <w:color w:val="FF0000"/>
          <w:highlight w:val="yellow"/>
        </w:rPr>
        <w:t>MoP</w:t>
      </w:r>
      <w:proofErr w:type="spellEnd"/>
      <w:r w:rsidR="00B079BB" w:rsidRPr="00402561">
        <w:rPr>
          <w:rFonts w:ascii="Book Antiqua" w:hAnsi="Book Antiqua"/>
          <w:b/>
          <w:bCs/>
          <w:color w:val="FF0000"/>
          <w:highlight w:val="yellow"/>
        </w:rPr>
        <w:t xml:space="preserve"> Order</w:t>
      </w:r>
      <w:r w:rsidR="00803965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/>
          <w:b/>
          <w:bCs/>
        </w:rPr>
        <w:t xml:space="preserve">for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Date</w:t>
      </w:r>
      <w:proofErr w:type="gramEnd"/>
      <w:r w:rsidRPr="001E66AD">
        <w:rPr>
          <w:rFonts w:ascii="Book Antiqua" w:hAnsi="Book Antiqua"/>
        </w:rPr>
        <w:t xml:space="preserve">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</w:t>
      </w:r>
      <w:proofErr w:type="gramEnd"/>
      <w:r w:rsidR="009540CD" w:rsidRPr="001E66AD">
        <w:rPr>
          <w:rFonts w:ascii="Book Antiqua" w:hAnsi="Book Antiqua"/>
        </w:rPr>
        <w:t>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269F691C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Name</w:t>
      </w:r>
      <w:proofErr w:type="gramEnd"/>
      <w:r w:rsidRPr="001E66AD">
        <w:rPr>
          <w:rFonts w:ascii="Book Antiqua" w:hAnsi="Book Antiqua"/>
        </w:rPr>
        <w:t xml:space="preserve">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</w:t>
      </w:r>
      <w:proofErr w:type="gramEnd"/>
      <w:r w:rsidR="009540CD" w:rsidRPr="001E66AD">
        <w:rPr>
          <w:rFonts w:ascii="Book Antiqua" w:hAnsi="Book Antiqua"/>
        </w:rPr>
        <w:t xml:space="preserve">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proofErr w:type="gramStart"/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>Freight</w:t>
      </w:r>
      <w:proofErr w:type="gramEnd"/>
      <w:r w:rsidR="002749C2" w:rsidRPr="001E66AD">
        <w:rPr>
          <w:rFonts w:ascii="Book Antiqua" w:hAnsi="Book Antiqua"/>
        </w:rPr>
        <w:t xml:space="preserve">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proofErr w:type="gramEnd"/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>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>List</w:t>
      </w:r>
      <w:proofErr w:type="gramEnd"/>
      <w:r w:rsidR="00F07F29" w:rsidRPr="001E66AD">
        <w:rPr>
          <w:rFonts w:ascii="Book Antiqua" w:hAnsi="Book Antiqua"/>
        </w:rPr>
        <w:t xml:space="preserve">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5EB6E" w14:textId="77777777" w:rsidR="002B6638" w:rsidRDefault="002B6638" w:rsidP="00D818D4">
      <w:r>
        <w:separator/>
      </w:r>
    </w:p>
  </w:endnote>
  <w:endnote w:type="continuationSeparator" w:id="0">
    <w:p w14:paraId="60B95F59" w14:textId="77777777" w:rsidR="002B6638" w:rsidRDefault="002B6638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5095D" w14:textId="77777777" w:rsidR="005454F5" w:rsidRDefault="005454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C3BC5" w14:textId="77777777" w:rsidR="005454F5" w:rsidRDefault="005454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CB7B1" w14:textId="77777777" w:rsidR="002B6638" w:rsidRDefault="002B6638" w:rsidP="00D818D4">
      <w:r>
        <w:separator/>
      </w:r>
    </w:p>
  </w:footnote>
  <w:footnote w:type="continuationSeparator" w:id="0">
    <w:p w14:paraId="226CD65D" w14:textId="77777777" w:rsidR="002B6638" w:rsidRDefault="002B6638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58CEA" w14:textId="77777777" w:rsidR="005454F5" w:rsidRDefault="005454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40A9F0A7" w:rsidR="001A4758" w:rsidRDefault="000F7FF8" w:rsidP="000F7FF8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>
      <w:rPr>
        <w:rFonts w:ascii="Book Antiqua" w:hAnsi="Book Antiqua"/>
        <w:b/>
      </w:rPr>
      <w:t>2</w:t>
    </w:r>
    <w:r w:rsidR="005F4EE5">
      <w:rPr>
        <w:rFonts w:ascii="Book Antiqua" w:hAnsi="Book Antiqua"/>
        <w:b/>
      </w:rPr>
      <w:t>0</w:t>
    </w:r>
  </w:p>
  <w:p w14:paraId="59140662" w14:textId="08273408" w:rsidR="001A4758" w:rsidRPr="005454F5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5454F5">
      <w:rPr>
        <w:rFonts w:ascii="Book Antiqua" w:hAnsi="Book Antiqua"/>
        <w:b/>
        <w:bCs/>
        <w:lang w:val="en-GB"/>
      </w:rPr>
      <w:t xml:space="preserve"> </w:t>
    </w:r>
    <w:r w:rsidR="005454F5" w:rsidRPr="005454F5">
      <w:rPr>
        <w:rFonts w:ascii="Book Antiqua" w:hAnsi="Book Antiqua"/>
        <w:b/>
        <w:bCs/>
        <w:lang w:val="en-GB"/>
      </w:rPr>
      <w:t>ER2/NT/W-CIVIL/DOM/E00/26/03185/1000064282/I-5647/RFX-5002005149 dt xx.02.2026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</w:t>
    </w:r>
  </w:p>
  <w:p w14:paraId="7045CA3F" w14:textId="77777777" w:rsidR="001A4758" w:rsidRPr="005454F5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A3BED" w14:textId="77777777" w:rsidR="005454F5" w:rsidRDefault="005454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470B"/>
    <w:rsid w:val="000271C7"/>
    <w:rsid w:val="00035BD9"/>
    <w:rsid w:val="00043E69"/>
    <w:rsid w:val="00046CD1"/>
    <w:rsid w:val="00052B23"/>
    <w:rsid w:val="000644D8"/>
    <w:rsid w:val="00065B99"/>
    <w:rsid w:val="00086B29"/>
    <w:rsid w:val="00090F0B"/>
    <w:rsid w:val="000A609E"/>
    <w:rsid w:val="000B2EE9"/>
    <w:rsid w:val="000E3D8E"/>
    <w:rsid w:val="000E5704"/>
    <w:rsid w:val="000F6D7E"/>
    <w:rsid w:val="000F7FF8"/>
    <w:rsid w:val="00120458"/>
    <w:rsid w:val="00125F96"/>
    <w:rsid w:val="001264E0"/>
    <w:rsid w:val="00137A3F"/>
    <w:rsid w:val="0017178F"/>
    <w:rsid w:val="00174FD3"/>
    <w:rsid w:val="00176E06"/>
    <w:rsid w:val="00180F1F"/>
    <w:rsid w:val="0018364B"/>
    <w:rsid w:val="00186F2D"/>
    <w:rsid w:val="001911EF"/>
    <w:rsid w:val="00192BE7"/>
    <w:rsid w:val="001A3317"/>
    <w:rsid w:val="001A4758"/>
    <w:rsid w:val="001A6AE4"/>
    <w:rsid w:val="001B35C8"/>
    <w:rsid w:val="001B6D7E"/>
    <w:rsid w:val="001B7D5C"/>
    <w:rsid w:val="001C305D"/>
    <w:rsid w:val="001C33D7"/>
    <w:rsid w:val="001E019D"/>
    <w:rsid w:val="001E26A1"/>
    <w:rsid w:val="001E66AD"/>
    <w:rsid w:val="001F13A8"/>
    <w:rsid w:val="001F32E5"/>
    <w:rsid w:val="001F6F41"/>
    <w:rsid w:val="002017BA"/>
    <w:rsid w:val="00203041"/>
    <w:rsid w:val="00203860"/>
    <w:rsid w:val="00205B0A"/>
    <w:rsid w:val="002135BA"/>
    <w:rsid w:val="002155A6"/>
    <w:rsid w:val="0022147D"/>
    <w:rsid w:val="00222D85"/>
    <w:rsid w:val="00230FA1"/>
    <w:rsid w:val="00240768"/>
    <w:rsid w:val="002425FC"/>
    <w:rsid w:val="00245D9E"/>
    <w:rsid w:val="002503F0"/>
    <w:rsid w:val="002577B7"/>
    <w:rsid w:val="00260A27"/>
    <w:rsid w:val="00261AC5"/>
    <w:rsid w:val="002749C2"/>
    <w:rsid w:val="002800B7"/>
    <w:rsid w:val="00283981"/>
    <w:rsid w:val="002A1B3C"/>
    <w:rsid w:val="002A23EF"/>
    <w:rsid w:val="002B6638"/>
    <w:rsid w:val="002D326D"/>
    <w:rsid w:val="002D570A"/>
    <w:rsid w:val="002E36F3"/>
    <w:rsid w:val="002E5BBA"/>
    <w:rsid w:val="002F0FA9"/>
    <w:rsid w:val="002F2C1D"/>
    <w:rsid w:val="002F36E0"/>
    <w:rsid w:val="002F62FB"/>
    <w:rsid w:val="003063AC"/>
    <w:rsid w:val="00306D73"/>
    <w:rsid w:val="00312322"/>
    <w:rsid w:val="0035030E"/>
    <w:rsid w:val="003A1590"/>
    <w:rsid w:val="003B61B8"/>
    <w:rsid w:val="003B7516"/>
    <w:rsid w:val="003B7991"/>
    <w:rsid w:val="003C1E1B"/>
    <w:rsid w:val="003F2547"/>
    <w:rsid w:val="00402561"/>
    <w:rsid w:val="0040685E"/>
    <w:rsid w:val="00415BE6"/>
    <w:rsid w:val="0043112C"/>
    <w:rsid w:val="004351D0"/>
    <w:rsid w:val="00442844"/>
    <w:rsid w:val="00455CA3"/>
    <w:rsid w:val="004625A0"/>
    <w:rsid w:val="00471DA5"/>
    <w:rsid w:val="00472FD7"/>
    <w:rsid w:val="0047616A"/>
    <w:rsid w:val="00481998"/>
    <w:rsid w:val="00481B43"/>
    <w:rsid w:val="004827F6"/>
    <w:rsid w:val="0048468C"/>
    <w:rsid w:val="00494066"/>
    <w:rsid w:val="004A20BB"/>
    <w:rsid w:val="004C71E5"/>
    <w:rsid w:val="004E1B50"/>
    <w:rsid w:val="004F3EAB"/>
    <w:rsid w:val="004F648A"/>
    <w:rsid w:val="00503B72"/>
    <w:rsid w:val="005248D7"/>
    <w:rsid w:val="00531AD9"/>
    <w:rsid w:val="00533279"/>
    <w:rsid w:val="00533427"/>
    <w:rsid w:val="00536375"/>
    <w:rsid w:val="00543932"/>
    <w:rsid w:val="005454F5"/>
    <w:rsid w:val="00572965"/>
    <w:rsid w:val="00573625"/>
    <w:rsid w:val="00584A34"/>
    <w:rsid w:val="005A25E0"/>
    <w:rsid w:val="005B298F"/>
    <w:rsid w:val="005B352A"/>
    <w:rsid w:val="005B69D3"/>
    <w:rsid w:val="005E2738"/>
    <w:rsid w:val="005E4687"/>
    <w:rsid w:val="005F4EE5"/>
    <w:rsid w:val="005F6972"/>
    <w:rsid w:val="00604467"/>
    <w:rsid w:val="00613985"/>
    <w:rsid w:val="006155F6"/>
    <w:rsid w:val="006559C7"/>
    <w:rsid w:val="006A0D6F"/>
    <w:rsid w:val="006A24CC"/>
    <w:rsid w:val="006B6D07"/>
    <w:rsid w:val="006D6CE6"/>
    <w:rsid w:val="006E44BA"/>
    <w:rsid w:val="006F0358"/>
    <w:rsid w:val="00723B20"/>
    <w:rsid w:val="00731AA3"/>
    <w:rsid w:val="007349CD"/>
    <w:rsid w:val="00741F9D"/>
    <w:rsid w:val="007504C4"/>
    <w:rsid w:val="00764A32"/>
    <w:rsid w:val="00772CFE"/>
    <w:rsid w:val="00782E7E"/>
    <w:rsid w:val="00782E93"/>
    <w:rsid w:val="00784D47"/>
    <w:rsid w:val="007B5F41"/>
    <w:rsid w:val="007C5542"/>
    <w:rsid w:val="007D3CAF"/>
    <w:rsid w:val="007E6461"/>
    <w:rsid w:val="007F2E36"/>
    <w:rsid w:val="008012E8"/>
    <w:rsid w:val="00802103"/>
    <w:rsid w:val="00803965"/>
    <w:rsid w:val="00835873"/>
    <w:rsid w:val="00836861"/>
    <w:rsid w:val="00853159"/>
    <w:rsid w:val="00853CA9"/>
    <w:rsid w:val="00856A6D"/>
    <w:rsid w:val="00864FB6"/>
    <w:rsid w:val="00893E10"/>
    <w:rsid w:val="008944F1"/>
    <w:rsid w:val="008C28C5"/>
    <w:rsid w:val="008C6B74"/>
    <w:rsid w:val="008D16D5"/>
    <w:rsid w:val="008D413F"/>
    <w:rsid w:val="008D566E"/>
    <w:rsid w:val="008D636F"/>
    <w:rsid w:val="008E0B10"/>
    <w:rsid w:val="008E5E71"/>
    <w:rsid w:val="00921D05"/>
    <w:rsid w:val="00942385"/>
    <w:rsid w:val="009540CD"/>
    <w:rsid w:val="00963520"/>
    <w:rsid w:val="00975903"/>
    <w:rsid w:val="0098004A"/>
    <w:rsid w:val="00983AC6"/>
    <w:rsid w:val="00994737"/>
    <w:rsid w:val="00997E97"/>
    <w:rsid w:val="009A2846"/>
    <w:rsid w:val="009A7FCB"/>
    <w:rsid w:val="009B625A"/>
    <w:rsid w:val="009C0903"/>
    <w:rsid w:val="009C7576"/>
    <w:rsid w:val="009C7FEC"/>
    <w:rsid w:val="009D10E5"/>
    <w:rsid w:val="009D1F91"/>
    <w:rsid w:val="009F08B4"/>
    <w:rsid w:val="009F6944"/>
    <w:rsid w:val="009F6AC3"/>
    <w:rsid w:val="00A01687"/>
    <w:rsid w:val="00A07602"/>
    <w:rsid w:val="00A174C3"/>
    <w:rsid w:val="00A470B5"/>
    <w:rsid w:val="00A618A2"/>
    <w:rsid w:val="00A67055"/>
    <w:rsid w:val="00A737A0"/>
    <w:rsid w:val="00A80EF9"/>
    <w:rsid w:val="00A81233"/>
    <w:rsid w:val="00AA62CB"/>
    <w:rsid w:val="00AB5C8D"/>
    <w:rsid w:val="00AC5B54"/>
    <w:rsid w:val="00AC7C0C"/>
    <w:rsid w:val="00AD2F26"/>
    <w:rsid w:val="00AE527A"/>
    <w:rsid w:val="00AF19D3"/>
    <w:rsid w:val="00B079BB"/>
    <w:rsid w:val="00B10904"/>
    <w:rsid w:val="00B1302C"/>
    <w:rsid w:val="00B31219"/>
    <w:rsid w:val="00B31ED9"/>
    <w:rsid w:val="00B356A8"/>
    <w:rsid w:val="00B46864"/>
    <w:rsid w:val="00B554C6"/>
    <w:rsid w:val="00B6466F"/>
    <w:rsid w:val="00B90336"/>
    <w:rsid w:val="00B91D21"/>
    <w:rsid w:val="00B93F57"/>
    <w:rsid w:val="00BA42BC"/>
    <w:rsid w:val="00BA5B03"/>
    <w:rsid w:val="00BA6969"/>
    <w:rsid w:val="00BB44E6"/>
    <w:rsid w:val="00BC0705"/>
    <w:rsid w:val="00BC2A14"/>
    <w:rsid w:val="00BC56D1"/>
    <w:rsid w:val="00BD6FD3"/>
    <w:rsid w:val="00BE0181"/>
    <w:rsid w:val="00BE50D6"/>
    <w:rsid w:val="00BF1184"/>
    <w:rsid w:val="00BF4E02"/>
    <w:rsid w:val="00C02145"/>
    <w:rsid w:val="00C06D56"/>
    <w:rsid w:val="00C221BA"/>
    <w:rsid w:val="00C275D9"/>
    <w:rsid w:val="00C44FF9"/>
    <w:rsid w:val="00C45FE7"/>
    <w:rsid w:val="00C472E1"/>
    <w:rsid w:val="00C61359"/>
    <w:rsid w:val="00C65E41"/>
    <w:rsid w:val="00C6781C"/>
    <w:rsid w:val="00C91193"/>
    <w:rsid w:val="00CB4B7E"/>
    <w:rsid w:val="00CB4BD4"/>
    <w:rsid w:val="00CB6AF1"/>
    <w:rsid w:val="00CD1589"/>
    <w:rsid w:val="00CF1381"/>
    <w:rsid w:val="00D1163E"/>
    <w:rsid w:val="00D2258B"/>
    <w:rsid w:val="00D35BAF"/>
    <w:rsid w:val="00D36ABF"/>
    <w:rsid w:val="00D61E34"/>
    <w:rsid w:val="00D6686D"/>
    <w:rsid w:val="00D67BBA"/>
    <w:rsid w:val="00D70887"/>
    <w:rsid w:val="00D75340"/>
    <w:rsid w:val="00D80497"/>
    <w:rsid w:val="00D818D4"/>
    <w:rsid w:val="00D83948"/>
    <w:rsid w:val="00D9286C"/>
    <w:rsid w:val="00DC631A"/>
    <w:rsid w:val="00DD28A2"/>
    <w:rsid w:val="00DF0FAE"/>
    <w:rsid w:val="00E1699B"/>
    <w:rsid w:val="00E516B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21A89"/>
    <w:rsid w:val="00F46D17"/>
    <w:rsid w:val="00F67612"/>
    <w:rsid w:val="00F73623"/>
    <w:rsid w:val="00F80098"/>
    <w:rsid w:val="00F86547"/>
    <w:rsid w:val="00F97CCC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4103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Pritam Roy {प्रीतम रॉय}</cp:lastModifiedBy>
  <cp:revision>197</cp:revision>
  <cp:lastPrinted>2021-12-20T10:34:00Z</cp:lastPrinted>
  <dcterms:created xsi:type="dcterms:W3CDTF">2017-07-20T06:53:00Z</dcterms:created>
  <dcterms:modified xsi:type="dcterms:W3CDTF">2026-02-27T12:32:00Z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2025-07-09T11:30:59Z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feb0e6cd-72f7-4419-bee8-b87ef79abe49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